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cs="Calibri" w:cstheme="minorHAnsi"/>
          <w:b/>
          <w:color w:themeColor="text1" w:val="000000"/>
          <w:sz w:val="28"/>
          <w:szCs w:val="28"/>
        </w:rPr>
        <w:t>NSBKA Committee Members – Outline Roles 202</w:t>
      </w:r>
      <w:r>
        <w:rPr>
          <w:rFonts w:cs="Calibri" w:cstheme="minorHAnsi"/>
          <w:b/>
          <w:color w:themeColor="text1" w:val="000000"/>
          <w:sz w:val="28"/>
          <w:szCs w:val="28"/>
        </w:rPr>
        <w:t>5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cs="Calibri" w:cstheme="minorHAnsi"/>
          <w:b/>
          <w:color w:themeColor="text1" w:val="000000"/>
          <w:sz w:val="28"/>
          <w:szCs w:val="28"/>
        </w:rPr>
        <w:t>Executive Committee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cs="Calibri" w:cstheme="minorHAnsi"/>
          <w:b/>
          <w:color w:themeColor="text1" w:val="000000"/>
          <w:sz w:val="28"/>
          <w:szCs w:val="28"/>
        </w:rPr>
        <w:t>Chairman (Exec)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Providing leadership for the committee in their role of setting the strategy and policy of the association 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Chairing and facilitating meetings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Representing the association at appropriate events, meetings or functions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Acting as a spokesperson for the association where appropriate</w:t>
      </w:r>
    </w:p>
    <w:p>
      <w:pPr>
        <w:pStyle w:val="Normal"/>
        <w:spacing w:lineRule="auto" w:line="240" w:before="0" w:after="12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cs="Calibri" w:cstheme="minorHAnsi"/>
          <w:b/>
          <w:color w:themeColor="text1" w:val="000000"/>
          <w:sz w:val="28"/>
          <w:szCs w:val="28"/>
        </w:rPr>
        <w:t>General Secretary (Exec)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Preparation of agendas for committee meetings and AGM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Writing minutes for committee meetings and AGM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Acting as the first point of call for communicating with BBKA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Acting as a first point of contact and communication for general enquiries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Distributing the association newsletter electronically by eR2.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Letter writing for and on behalf of NSBKA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eR2 viewer</w:t>
      </w:r>
    </w:p>
    <w:p>
      <w:pPr>
        <w:pStyle w:val="Normal"/>
        <w:spacing w:lineRule="auto" w:line="240" w:before="0" w:after="120"/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>
        <w:rPr>
          <w:rFonts w:cs="Calibri" w:cstheme="minorHAnsi"/>
          <w:b/>
          <w:color w:themeColor="text1" w:val="000000"/>
          <w:sz w:val="28"/>
          <w:szCs w:val="28"/>
          <w:lang w:eastAsia="en-GB"/>
        </w:rPr>
        <w:t>Association Treasurer (Exec)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eR2 Manager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Keeping the Association accounts - checking that they balance with the monthly statements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Collecting / paying in the subscriptions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Paying out BBKA, BDI and Beecraft subs/fees.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Paying in any other monies received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Paying out any expenses incurred once checked and approved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Reporting to the Committee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Producing Annual Report to the AGM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Issuing BDI certificates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Updating NSBKA committee details on eR2.</w:t>
      </w:r>
    </w:p>
    <w:p>
      <w:pPr>
        <w:pStyle w:val="Normal"/>
        <w:spacing w:lineRule="auto" w:line="240" w:before="0" w:after="120"/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>
        <w:rPr>
          <w:rFonts w:cs="Calibri"/>
          <w:b/>
          <w:color w:val="000000"/>
          <w:sz w:val="28"/>
          <w:szCs w:val="28"/>
          <w:lang w:eastAsia="en-GB"/>
        </w:rPr>
      </w:r>
    </w:p>
    <w:p>
      <w:pPr>
        <w:pStyle w:val="Normal"/>
        <w:spacing w:lineRule="auto" w:line="240" w:before="0" w:after="12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b/>
          <w:color w:themeColor="text1" w:val="000000"/>
          <w:sz w:val="28"/>
          <w:szCs w:val="28"/>
          <w:lang w:eastAsia="en-GB"/>
        </w:rPr>
        <w:t>Committee Members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cs="Calibri" w:cstheme="minorHAnsi"/>
          <w:b/>
          <w:color w:themeColor="text1" w:val="000000"/>
          <w:sz w:val="28"/>
          <w:szCs w:val="28"/>
        </w:rPr>
        <w:t>Events Co-ordinator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>Compiling the annual calendar of meetings and apiary visits.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>Liaises with the Education Secretary over education and training aspects.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>Compiling risk assessments for events and apiary meetings.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>Booking venues and ensuring access arrangements.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>Contacting and confirming speakers. Following up with thank you letter.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Ensuring attendance lists are completed at NSBKA events.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>Organising and booking Association Christmas Dinner.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>Organising and monitoring refreshment rota for meetings and apiary sessions, as required.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>Delivering (or ensuring delivery of) tea, coffee etc for each meeting.</w:t>
      </w:r>
    </w:p>
    <w:p>
      <w:pPr>
        <w:pStyle w:val="ListParagraph"/>
        <w:numPr>
          <w:ilvl w:val="1"/>
          <w:numId w:val="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Rota: normally three people for each meeting to ensure provision of cakes and washing up does not fall solely on one person. 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/>
          <w:color w:val="000000"/>
          <w:sz w:val="24"/>
          <w:szCs w:val="24"/>
          <w:lang w:eastAsia="en-GB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>
        <w:rPr>
          <w:rFonts w:cs="Calibri"/>
          <w:b/>
          <w:color w:val="000000"/>
          <w:sz w:val="28"/>
          <w:szCs w:val="28"/>
          <w:lang w:eastAsia="en-GB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>
        <w:rPr>
          <w:rFonts w:cs="Calibri" w:cstheme="minorHAnsi"/>
          <w:b/>
          <w:color w:themeColor="text1" w:val="000000"/>
          <w:sz w:val="28"/>
          <w:szCs w:val="28"/>
          <w:lang w:eastAsia="en-GB"/>
        </w:rPr>
        <w:t>Education Secretary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Calibri" w:hAnsi="Calibri" w:cs="Calibri"/>
          <w:b w:val="false"/>
          <w:bCs w:val="false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Organising and promoting training and events as agreed with Committee, and in conjunction with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the Events Secretary: 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 xml:space="preserve"> </w:t>
      </w: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Liaising with the Events Secretary over programme aspects.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Suggesting suitable speakers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Suggesting suitable events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Organising general Educational events eg beginners’ refresher, swarm control, bucket to jar, hive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products, queen rearing etc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Organising Taster and Basic courses: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ab/>
        <w:t>Taster: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Answering enquiries, sending out details, taking applications, checking payments etc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Compiling Taster pack: catalogues and handouts etc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Arranging apiary session with apiary co-ordinator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Basic: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Encouraging attendees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Compiling Basic pack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Both courses: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Compiling joint programmes to ensure no clashes,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Organising speakers NB must have at least passed Basic and preferably at least one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Module.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Updating and loading presentations and teaching materials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lang w:eastAsia="en-GB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Arranging ‘Who is bringing What’.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color w:themeColor="text1" w:val="000000"/>
          <w:sz w:val="24"/>
          <w:szCs w:val="24"/>
          <w:lang w:eastAsia="en-GB"/>
        </w:rPr>
        <w:t>Liaising with Catering rep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>
        <w:rPr>
          <w:rFonts w:cs="Calibri"/>
          <w:b/>
          <w:color w:val="000000"/>
          <w:sz w:val="28"/>
          <w:szCs w:val="28"/>
          <w:lang w:eastAsia="en-GB"/>
        </w:rPr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lang w:eastAsia="en-GB"/>
        </w:rPr>
      </w:pPr>
      <w:r>
        <w:rPr>
          <w:rFonts w:cs="Calibri" w:cstheme="minorHAnsi"/>
          <w:b/>
          <w:bCs/>
          <w:color w:themeColor="text1" w:val="000000"/>
          <w:sz w:val="28"/>
          <w:szCs w:val="28"/>
          <w:lang w:eastAsia="en-GB"/>
        </w:rPr>
        <w:t>Examination Secretary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Encouraging members to study for and take BBKA modules and assessments appropriate to their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experience and ability. 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Providing candidates for BBKA examinations with the eR2 link to the application form.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Actively promoting BBKA practical assessments and assessments.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Agreeing dates and arranging a qualified Assessor and a suitable apiary when required. 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Providing suitable facilities and refreshments for visiting Assessors. 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Ensuring a third person is on hand during assessments with functional mobile phone.  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Providing current syllabi, supporting candidates as required, and promoting and encouraging ‘self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help’ study groups for BBKA Modules.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Organising handwritten module examinations: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Arranging the place/venue/invigilator for any written examinations.  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Notifying the candidates of the time, venue and regulations for the written examinations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Receiving all Certificates and arranging for their early presentation at a major Association Meeting,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and submitting congratulations for successful candidates to Beelines; 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eR2 Viewer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 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cs="Calibri" w:cstheme="minorHAnsi"/>
          <w:b/>
          <w:bCs/>
          <w:color w:themeColor="text1" w:val="000000"/>
          <w:sz w:val="28"/>
          <w:szCs w:val="28"/>
          <w:lang w:eastAsia="en-GB"/>
        </w:rPr>
        <w:t>Membership Secretary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eR2 Approver.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Preparing and sending out membership renewal notices in October and subsequent reminders.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Coordinating with Treasurer when payments and new members come through.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During the year acting as first point of contact for membership enquiries, sending out joining packs, answering questions about the Association and inviting potential members to a couple of meetings. 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Meeting and welcoming potential new members at meetings.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Registering new members on eR2 for both NSBKA and BBKA and keeping committee members updated on membership.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Informing Bee Craft magazine of new subscribers throughout the year.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Passing contact details to relevant committee members when requested.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Compile swarm register and upload details to eR2.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Maintaining NSBKA Facebook group with current members who ask to join and removing those who are no longer members.  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Directing Australian Beekeepers to North Shore BKA (Sydney) for both Facebook and membership!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rFonts w:ascii="Calibri" w:hAnsi="Calibri" w:cs="Calibri"/>
          <w:b/>
          <w:color w:val="000000"/>
          <w:sz w:val="24"/>
          <w:szCs w:val="24"/>
          <w:u w:val="single"/>
          <w:lang w:eastAsia="en-GB"/>
        </w:rPr>
      </w:pPr>
      <w:r>
        <w:rPr>
          <w:rFonts w:cs="Calibri"/>
          <w:b/>
          <w:color w:val="000000"/>
          <w:sz w:val="24"/>
          <w:szCs w:val="24"/>
          <w:u w:val="single"/>
          <w:lang w:eastAsia="en-GB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>
        <w:rPr>
          <w:rFonts w:cs="Calibri" w:cstheme="minorHAnsi"/>
          <w:b/>
          <w:color w:themeColor="text1" w:val="000000"/>
          <w:sz w:val="28"/>
          <w:szCs w:val="28"/>
          <w:lang w:eastAsia="en-GB"/>
        </w:rPr>
        <w:t>Librarian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Looking after the stock of books held by the NSBKA: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Keeping the books clean and dry and in a safe place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Maintaining records of loans and returns to any member of the association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Being available for collection or return from home or other agreed place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Making the books available at association meetings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Maintaining the central list of stock on the NSBKA website and auditing stock.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Directing enquiries about reference books for study to the education officer or other appropriate member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/>
          <w:color w:val="000000"/>
          <w:sz w:val="24"/>
          <w:szCs w:val="24"/>
          <w:lang w:eastAsia="en-GB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color w:val="000000"/>
          <w:sz w:val="28"/>
          <w:szCs w:val="28"/>
          <w:lang w:eastAsia="en-GB"/>
        </w:rPr>
      </w:pPr>
      <w:r>
        <w:rPr>
          <w:rFonts w:cs="Calibri" w:cstheme="minorHAnsi"/>
          <w:b/>
          <w:color w:themeColor="text1" w:val="000000"/>
          <w:sz w:val="28"/>
          <w:szCs w:val="28"/>
          <w:lang w:eastAsia="en-GB"/>
        </w:rPr>
        <w:t>Newsletter Editor(s)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 w:cstheme="minorHAnsi"/>
          <w:color w:themeColor="text1" w:val="000000"/>
          <w:sz w:val="24"/>
          <w:szCs w:val="24"/>
          <w:lang w:eastAsia="en-GB"/>
        </w:rPr>
        <w:t>Time Required:  approx 10 hours a month plus attendance at meetings.  More time if the editor(s) have to compose a significant number of the articles for Beelines. 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 w:cstheme="minorHAnsi"/>
          <w:color w:themeColor="text1" w:val="000000"/>
          <w:sz w:val="24"/>
          <w:szCs w:val="24"/>
          <w:lang w:eastAsia="en-GB"/>
        </w:rPr>
        <w:t>The role can be done by one experienced bee-keeper, or job-shared between two (perhaps one experienced, and one newer). 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 w:cstheme="minorHAnsi"/>
          <w:color w:themeColor="text1" w:val="000000"/>
          <w:sz w:val="24"/>
          <w:szCs w:val="24"/>
          <w:lang w:eastAsia="en-GB"/>
        </w:rPr>
        <w:t>The editor(s) should preferably be visible member(s) of NSBKA, able to attend most Association events. 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 w:cstheme="minorHAnsi"/>
          <w:color w:themeColor="text1" w:val="000000"/>
          <w:sz w:val="24"/>
          <w:szCs w:val="24"/>
          <w:lang w:eastAsia="en-GB"/>
        </w:rPr>
        <w:t>Basic computer and word processing skills, internet access, and the ability to take and manage digital photographs are necessary. 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 w:cstheme="minorHAnsi"/>
          <w:color w:themeColor="text1" w:val="000000"/>
          <w:sz w:val="24"/>
          <w:szCs w:val="24"/>
          <w:lang w:eastAsia="en-GB"/>
        </w:rPr>
        <w:t>Other requirements include: liaison with Committee members for Association input; the ability to encourage members to write articles and take photographs, or produce them if copy is short; and sufficient time management skills to ensure publication around the 1st of each month. 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/>
          <w:color w:val="000000"/>
          <w:sz w:val="24"/>
          <w:szCs w:val="24"/>
          <w:lang w:eastAsia="en-GB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cs="Calibri" w:cstheme="minorHAnsi"/>
          <w:b/>
          <w:bCs/>
          <w:color w:themeColor="text1" w:val="000000"/>
          <w:sz w:val="28"/>
          <w:szCs w:val="28"/>
          <w:lang w:eastAsia="en-GB"/>
        </w:rPr>
        <w:t>Association Webmaster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u w:val="single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 xml:space="preserve">Hosting the association website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Maintaining information on the website in an up to date manner. This primarily requires two key periods of activity: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November/December - updating new committee details (post AGM), following year's programme details and membership contacts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March/April - updating membership contacts (after renewals) and swarm collection list (prior to swarming season)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Updating as required: Library book list, useful links, forthcoming course info etc.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Producing the fold-out printable annual programme booklet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Opportunities: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To redesign or refresh the website, develop the content and photography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Chance to develop/practise technical web design skills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Requirements: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Access to computer, suitable web-design and photo editing software and web hosting space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A reasonable level of technical skills in web-design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Calibri"/>
          <w:b/>
          <w:color w:val="000000"/>
          <w:sz w:val="24"/>
          <w:szCs w:val="24"/>
          <w:u w:val="single"/>
          <w:lang w:eastAsia="en-GB"/>
        </w:rPr>
      </w:pPr>
      <w:r>
        <w:rPr>
          <w:rFonts w:cs="Calibri" w:cstheme="minorHAnsi"/>
          <w:color w:themeColor="text1" w:val="000000"/>
          <w:sz w:val="24"/>
          <w:szCs w:val="24"/>
          <w:lang w:eastAsia="en-GB"/>
        </w:rPr>
        <w:t>Design awareness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color w:val="000000"/>
          <w:sz w:val="24"/>
          <w:szCs w:val="24"/>
          <w:u w:val="single"/>
          <w:lang w:eastAsia="en-GB"/>
        </w:rPr>
      </w:pPr>
      <w:r>
        <w:rPr>
          <w:rFonts w:cs="Calibri"/>
          <w:b/>
          <w:color w:val="000000"/>
          <w:sz w:val="24"/>
          <w:szCs w:val="24"/>
          <w:u w:val="single"/>
          <w:lang w:eastAsia="en-GB"/>
        </w:rPr>
      </w:r>
    </w:p>
    <w:p>
      <w:pPr>
        <w:pStyle w:val="Normal"/>
        <w:spacing w:lineRule="auto" w:line="240"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Apiary Co-ordinator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Responsible for overall management of apiary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Reports to NSBKA Committee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Prepares annual report for AGM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Delegates tasks to Apiary Team to ensure that: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Regular beekeeping tasks completed eg disease inspections and treatments, swarm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sz w:val="24"/>
          <w:szCs w:val="24"/>
        </w:rPr>
      </w:pPr>
      <w:r>
        <w:rPr>
          <w:sz w:val="24"/>
          <w:szCs w:val="24"/>
        </w:rPr>
        <w:t>control, extraction etc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Weekly inspections take place during season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 NB Apiary Team requires sufficient experienced (Lead) beekeepers and team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of Apiary assistants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color w:val="000000"/>
          <w:sz w:val="24"/>
          <w:szCs w:val="24"/>
          <w:u w:val="single"/>
          <w:lang w:eastAsia="en-GB"/>
        </w:rPr>
      </w:pPr>
      <w:r>
        <w:rPr>
          <w:rFonts w:cs="Calibri"/>
          <w:b/>
          <w:color w:val="000000"/>
          <w:sz w:val="24"/>
          <w:szCs w:val="24"/>
          <w:u w:val="single"/>
          <w:lang w:eastAsia="en-GB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Suitable colonies available for assessment inspections and training eg Basic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both"/>
        <w:rPr>
          <w:sz w:val="24"/>
          <w:szCs w:val="24"/>
        </w:rPr>
      </w:pPr>
      <w:r>
        <w:rPr>
          <w:sz w:val="24"/>
          <w:szCs w:val="24"/>
        </w:rPr>
        <w:t>assessments and Taster course (with Education Sec)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Suitable supers identified for honey extraction.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Ensures rota compiled for winter inspections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 Periodic checks of hives and feeding if necessary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9239795"/>
    </w:sdtPr>
    <w:sdtContent>
      <w:p>
        <w:pPr>
          <w:pStyle w:val="Footer"/>
          <w:rPr>
            <w:rStyle w:val="PageNumber"/>
          </w:rPr>
        </w:pPr>
        <w:r>
          <w:rPr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9239795"/>
    </w:sdtPr>
    <w:sdtContent>
      <w:p>
        <w:pPr>
          <w:pStyle w:val="Footer"/>
          <w:rPr>
            <w:rStyle w:val="PageNumber"/>
          </w:rPr>
        </w:pPr>
        <w:r>
          <w:rPr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b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rsid w:val="00ed7eb3"/>
    <w:rPr>
      <w:rFonts w:cs="Times New Roman"/>
      <w:color w:val="0000FF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a3f96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7a3f96"/>
    <w:rPr/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95901"/>
    <w:pPr>
      <w:spacing w:before="0" w:after="200"/>
      <w:ind w:hanging="0" w:left="720"/>
      <w:contextualSpacing/>
    </w:pPr>
    <w:rPr/>
  </w:style>
  <w:style w:type="paragraph" w:styleId="yiv3021734393msonormal" w:customStyle="1">
    <w:name w:val="yiv3021734393msonormal"/>
    <w:basedOn w:val="Normal"/>
    <w:qFormat/>
    <w:rsid w:val="00b923d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7a3f9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LibreOffice/25.2.3.2$Windows_X86_64 LibreOffice_project/bbb074479178df812d175f709636b368952c2ce3</Application>
  <AppVersion>15.0000</AppVersion>
  <Pages>4</Pages>
  <Words>1204</Words>
  <Characters>6735</Characters>
  <CharactersWithSpaces>7730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2021-09-23T09:21:00Z</dcterms:created>
  <dc:creator>Paul</dc:creator>
  <dc:description/>
  <dc:language>en-GB</dc:language>
  <cp:lastModifiedBy/>
  <cp:lastPrinted>2021-09-22T14:07:00Z</cp:lastPrinted>
  <dcterms:modified xsi:type="dcterms:W3CDTF">2025-10-07T16:50:48Z</dcterms:modified>
  <cp:revision>24</cp:revision>
  <dc:subject/>
  <dc:title>Executive Committee Members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